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31" w:rsidRPr="00B5731B" w:rsidRDefault="00854A31" w:rsidP="00854A31">
      <w:pPr>
        <w:jc w:val="center"/>
        <w:rPr>
          <w:rFonts w:ascii="Arial" w:eastAsia="Times New Roman" w:hAnsi="Arial" w:cs="Times New Roman"/>
          <w:sz w:val="22"/>
          <w:szCs w:val="22"/>
        </w:rPr>
      </w:pPr>
      <w:r w:rsidRPr="00B5731B">
        <w:rPr>
          <w:rFonts w:ascii="Arial" w:eastAsia="Times New Roman" w:hAnsi="Arial" w:cs="Times New Roman"/>
          <w:b/>
          <w:color w:val="196198"/>
          <w:sz w:val="28"/>
          <w:szCs w:val="28"/>
        </w:rPr>
        <w:t>20</w:t>
      </w:r>
      <w:r>
        <w:rPr>
          <w:rFonts w:ascii="Arial" w:eastAsia="Times New Roman" w:hAnsi="Arial" w:cs="Times New Roman"/>
          <w:b/>
          <w:color w:val="196198"/>
          <w:sz w:val="28"/>
          <w:szCs w:val="28"/>
        </w:rPr>
        <w:t>21</w:t>
      </w:r>
      <w:r w:rsidRPr="00B5731B">
        <w:rPr>
          <w:rFonts w:ascii="Arial" w:eastAsia="Times New Roman" w:hAnsi="Arial" w:cs="Times New Roman"/>
          <w:b/>
          <w:color w:val="196198"/>
          <w:sz w:val="28"/>
          <w:szCs w:val="28"/>
        </w:rPr>
        <w:t xml:space="preserve"> Perfect in South Walton Awards Rules</w:t>
      </w:r>
      <w:r>
        <w:rPr>
          <w:rFonts w:ascii="Arial" w:eastAsia="Times New Roman" w:hAnsi="Arial" w:cs="Times New Roman"/>
          <w:b/>
          <w:color w:val="196198"/>
          <w:sz w:val="28"/>
          <w:szCs w:val="28"/>
        </w:rPr>
        <w:br/>
      </w:r>
    </w:p>
    <w:p w:rsidR="00854A31" w:rsidRDefault="00854A31" w:rsidP="00854A31">
      <w:pPr>
        <w:widowControl w:val="0"/>
        <w:rPr>
          <w:rFonts w:ascii="Arial" w:eastAsia="Times New Roman" w:hAnsi="Arial" w:cs="Calibri"/>
          <w:b/>
          <w:bCs/>
          <w:color w:val="196198"/>
          <w:sz w:val="22"/>
          <w:szCs w:val="22"/>
        </w:rPr>
      </w:pPr>
    </w:p>
    <w:p w:rsidR="00854A31" w:rsidRPr="00B5731B" w:rsidRDefault="00854A31" w:rsidP="00854A31">
      <w:pPr>
        <w:widowControl w:val="0"/>
        <w:rPr>
          <w:rFonts w:ascii="Arial" w:eastAsia="Times New Roman" w:hAnsi="Arial" w:cs="Calibri"/>
          <w:b/>
          <w:bCs/>
          <w:color w:val="196198"/>
          <w:sz w:val="22"/>
          <w:szCs w:val="22"/>
        </w:rPr>
      </w:pPr>
      <w:r w:rsidRPr="00B5731B">
        <w:rPr>
          <w:rFonts w:ascii="Arial" w:eastAsia="Times New Roman" w:hAnsi="Arial" w:cs="Calibri"/>
          <w:b/>
          <w:bCs/>
          <w:color w:val="196198"/>
          <w:sz w:val="22"/>
          <w:szCs w:val="22"/>
        </w:rPr>
        <w:t>QUALIFICATIONS</w:t>
      </w:r>
      <w:r w:rsidRPr="00B5731B">
        <w:rPr>
          <w:rFonts w:ascii="Arial" w:eastAsia="Times New Roman" w:hAnsi="Arial" w:cs="Calibri"/>
          <w:b/>
          <w:bCs/>
          <w:color w:val="196198"/>
          <w:sz w:val="22"/>
          <w:szCs w:val="22"/>
        </w:rPr>
        <w:br/>
      </w:r>
    </w:p>
    <w:p w:rsidR="00854A31" w:rsidRPr="00B5731B" w:rsidRDefault="00854A31" w:rsidP="00854A31">
      <w:pPr>
        <w:widowControl w:val="0"/>
        <w:numPr>
          <w:ilvl w:val="0"/>
          <w:numId w:val="1"/>
        </w:numPr>
        <w:spacing w:after="240"/>
        <w:ind w:right="-900"/>
        <w:contextualSpacing/>
        <w:rPr>
          <w:rFonts w:ascii="Arial" w:eastAsia="Times New Roman" w:hAnsi="Arial" w:cs="Calibri"/>
          <w:sz w:val="22"/>
          <w:szCs w:val="22"/>
        </w:rPr>
      </w:pPr>
      <w:r w:rsidRPr="00B5731B">
        <w:rPr>
          <w:rFonts w:ascii="Arial" w:eastAsia="Times New Roman" w:hAnsi="Arial" w:cs="Calibri"/>
          <w:sz w:val="22"/>
          <w:szCs w:val="22"/>
        </w:rPr>
        <w:t>Businesses and/or individuals must primarily serve or do business in Walton County. A Walton County business address is preferred to ensure qualifications.</w:t>
      </w:r>
    </w:p>
    <w:p w:rsidR="00854A31" w:rsidRPr="00B5731B" w:rsidRDefault="00854A31" w:rsidP="00854A31">
      <w:pPr>
        <w:widowControl w:val="0"/>
        <w:numPr>
          <w:ilvl w:val="0"/>
          <w:numId w:val="1"/>
        </w:numPr>
        <w:spacing w:after="240"/>
        <w:ind w:right="-900"/>
        <w:contextualSpacing/>
        <w:rPr>
          <w:rFonts w:ascii="Arial" w:eastAsia="Times New Roman" w:hAnsi="Arial" w:cs="Calibri"/>
          <w:sz w:val="22"/>
          <w:szCs w:val="22"/>
        </w:rPr>
      </w:pPr>
      <w:r w:rsidRPr="00B5731B">
        <w:rPr>
          <w:rFonts w:ascii="Arial" w:eastAsia="Times New Roman" w:hAnsi="Arial" w:cs="Calibri"/>
          <w:sz w:val="22"/>
          <w:szCs w:val="22"/>
        </w:rPr>
        <w:t>Businesses and/or individuals may be disqualified at the discretion of Visit South Walton.</w:t>
      </w:r>
    </w:p>
    <w:p w:rsidR="00854A31" w:rsidRPr="00B5731B" w:rsidRDefault="00854A31" w:rsidP="00854A31">
      <w:pPr>
        <w:widowControl w:val="0"/>
        <w:numPr>
          <w:ilvl w:val="0"/>
          <w:numId w:val="1"/>
        </w:numPr>
        <w:spacing w:after="240"/>
        <w:ind w:right="-900"/>
        <w:contextualSpacing/>
        <w:rPr>
          <w:rFonts w:ascii="Arial" w:eastAsia="Times New Roman" w:hAnsi="Arial" w:cs="Calibri"/>
          <w:sz w:val="22"/>
          <w:szCs w:val="22"/>
        </w:rPr>
      </w:pPr>
      <w:r w:rsidRPr="00B5731B">
        <w:rPr>
          <w:rFonts w:ascii="Arial" w:eastAsia="Times New Roman" w:hAnsi="Arial" w:cs="Calibri"/>
          <w:sz w:val="22"/>
          <w:szCs w:val="22"/>
        </w:rPr>
        <w:t xml:space="preserve">Businesses and/or individuals should have a website listing on VisitSouthWalton.com in good standing; </w:t>
      </w:r>
      <w:r>
        <w:rPr>
          <w:rFonts w:ascii="Arial" w:eastAsia="Times New Roman" w:hAnsi="Arial" w:cs="Calibri"/>
          <w:sz w:val="22"/>
          <w:szCs w:val="22"/>
        </w:rPr>
        <w:t xml:space="preserve">this </w:t>
      </w:r>
      <w:r w:rsidRPr="00B5731B">
        <w:rPr>
          <w:rFonts w:ascii="Arial" w:eastAsia="Times New Roman" w:hAnsi="Arial" w:cs="Calibri"/>
          <w:sz w:val="22"/>
          <w:szCs w:val="22"/>
        </w:rPr>
        <w:t>does not apply to all categories.</w:t>
      </w:r>
    </w:p>
    <w:p w:rsidR="00854A31" w:rsidRPr="00B5731B" w:rsidRDefault="00854A31" w:rsidP="00854A31">
      <w:pPr>
        <w:widowControl w:val="0"/>
        <w:ind w:right="-900"/>
        <w:rPr>
          <w:rFonts w:ascii="Arial" w:eastAsia="Times New Roman" w:hAnsi="Arial" w:cs="Calibri"/>
          <w:sz w:val="22"/>
          <w:szCs w:val="22"/>
        </w:rPr>
      </w:pPr>
    </w:p>
    <w:p w:rsidR="00854A31" w:rsidRPr="00B5731B" w:rsidRDefault="00854A31" w:rsidP="00854A31">
      <w:pPr>
        <w:widowControl w:val="0"/>
        <w:ind w:right="-900"/>
        <w:rPr>
          <w:rFonts w:ascii="Arial" w:eastAsia="Times New Roman" w:hAnsi="Arial" w:cs="Calibri"/>
          <w:sz w:val="22"/>
          <w:szCs w:val="22"/>
        </w:rPr>
      </w:pPr>
      <w:r w:rsidRPr="00B5731B">
        <w:rPr>
          <w:rFonts w:ascii="Arial" w:eastAsia="Times New Roman" w:hAnsi="Arial" w:cs="Calibri"/>
          <w:b/>
          <w:bCs/>
          <w:caps/>
          <w:color w:val="196198"/>
          <w:sz w:val="22"/>
          <w:szCs w:val="22"/>
        </w:rPr>
        <w:t>NominATIONS</w:t>
      </w:r>
      <w:r w:rsidRPr="00B5731B">
        <w:rPr>
          <w:rFonts w:ascii="Arial" w:eastAsia="Times New Roman" w:hAnsi="Arial" w:cs="Calibri"/>
          <w:b/>
          <w:bCs/>
          <w:caps/>
          <w:sz w:val="22"/>
          <w:szCs w:val="22"/>
        </w:rPr>
        <w:t xml:space="preserve">   </w:t>
      </w:r>
    </w:p>
    <w:p w:rsidR="00854A31" w:rsidRPr="00B5731B" w:rsidRDefault="00854A31" w:rsidP="00854A31">
      <w:pPr>
        <w:widowControl w:val="0"/>
        <w:ind w:right="-900"/>
        <w:rPr>
          <w:rFonts w:ascii="Arial" w:eastAsia="Times New Roman" w:hAnsi="Arial" w:cs="Calibri"/>
          <w:sz w:val="22"/>
          <w:szCs w:val="22"/>
        </w:rPr>
      </w:pPr>
    </w:p>
    <w:p w:rsidR="00854A31" w:rsidRPr="00B5731B" w:rsidRDefault="00854A31" w:rsidP="00854A31">
      <w:pPr>
        <w:widowControl w:val="0"/>
        <w:numPr>
          <w:ilvl w:val="0"/>
          <w:numId w:val="2"/>
        </w:numPr>
        <w:ind w:right="-900"/>
        <w:contextualSpacing/>
        <w:rPr>
          <w:rFonts w:ascii="Arial" w:eastAsia="Times New Roman" w:hAnsi="Arial" w:cs="Calibri"/>
          <w:sz w:val="22"/>
          <w:szCs w:val="22"/>
        </w:rPr>
      </w:pPr>
      <w:r w:rsidRPr="00B5731B">
        <w:rPr>
          <w:rFonts w:ascii="Arial" w:eastAsia="Times New Roman" w:hAnsi="Arial" w:cs="Calibri"/>
          <w:sz w:val="22"/>
          <w:szCs w:val="22"/>
        </w:rPr>
        <w:t xml:space="preserve">Businesses and/or individuals must be nominated during </w:t>
      </w:r>
      <w:r>
        <w:rPr>
          <w:rFonts w:ascii="Arial" w:eastAsia="Times New Roman" w:hAnsi="Arial" w:cs="Calibri"/>
          <w:sz w:val="22"/>
          <w:szCs w:val="22"/>
        </w:rPr>
        <w:t xml:space="preserve">the </w:t>
      </w:r>
      <w:r w:rsidRPr="00B5731B">
        <w:rPr>
          <w:rFonts w:ascii="Arial" w:eastAsia="Times New Roman" w:hAnsi="Arial" w:cs="Calibri"/>
          <w:sz w:val="22"/>
          <w:szCs w:val="22"/>
        </w:rPr>
        <w:t xml:space="preserve">period </w:t>
      </w:r>
      <w:r>
        <w:rPr>
          <w:rFonts w:ascii="Arial" w:eastAsia="Times New Roman" w:hAnsi="Arial" w:cs="Calibri"/>
          <w:sz w:val="22"/>
          <w:szCs w:val="22"/>
        </w:rPr>
        <w:t>of August 28</w:t>
      </w:r>
      <w:r w:rsidRPr="00B5731B">
        <w:rPr>
          <w:rFonts w:ascii="Arial" w:eastAsia="Times New Roman" w:hAnsi="Arial" w:cs="Calibri"/>
          <w:sz w:val="22"/>
          <w:szCs w:val="22"/>
        </w:rPr>
        <w:t xml:space="preserve"> </w:t>
      </w:r>
      <w:r>
        <w:rPr>
          <w:rFonts w:ascii="Arial" w:eastAsia="Times New Roman" w:hAnsi="Arial" w:cs="Calibri"/>
          <w:sz w:val="22"/>
          <w:szCs w:val="22"/>
        </w:rPr>
        <w:t>to</w:t>
      </w:r>
      <w:r w:rsidRPr="00B5731B">
        <w:rPr>
          <w:rFonts w:ascii="Arial" w:eastAsia="Times New Roman" w:hAnsi="Arial" w:cs="Calibri"/>
          <w:sz w:val="22"/>
          <w:szCs w:val="22"/>
        </w:rPr>
        <w:t xml:space="preserve"> September 1</w:t>
      </w:r>
      <w:r>
        <w:rPr>
          <w:rFonts w:ascii="Arial" w:eastAsia="Times New Roman" w:hAnsi="Arial" w:cs="Calibri"/>
          <w:sz w:val="22"/>
          <w:szCs w:val="22"/>
        </w:rPr>
        <w:t>3</w:t>
      </w:r>
      <w:r w:rsidRPr="00B5731B">
        <w:rPr>
          <w:rFonts w:ascii="Arial" w:eastAsia="Times New Roman" w:hAnsi="Arial" w:cs="Calibri"/>
          <w:sz w:val="22"/>
          <w:szCs w:val="22"/>
        </w:rPr>
        <w:t>, 20</w:t>
      </w:r>
      <w:r>
        <w:rPr>
          <w:rFonts w:ascii="Arial" w:eastAsia="Times New Roman" w:hAnsi="Arial" w:cs="Calibri"/>
          <w:sz w:val="22"/>
          <w:szCs w:val="22"/>
        </w:rPr>
        <w:t>20</w:t>
      </w:r>
      <w:r w:rsidRPr="00B5731B">
        <w:rPr>
          <w:rFonts w:ascii="Arial" w:eastAsia="Times New Roman" w:hAnsi="Arial" w:cs="Calibri"/>
          <w:sz w:val="22"/>
          <w:szCs w:val="22"/>
        </w:rPr>
        <w:t xml:space="preserve">. Nominations will be </w:t>
      </w:r>
      <w:r>
        <w:rPr>
          <w:rFonts w:ascii="Arial" w:eastAsia="Times New Roman" w:hAnsi="Arial" w:cs="Calibri"/>
          <w:sz w:val="22"/>
          <w:szCs w:val="22"/>
        </w:rPr>
        <w:t>accepted only through the</w:t>
      </w:r>
      <w:r w:rsidRPr="00B5731B">
        <w:rPr>
          <w:rFonts w:ascii="Arial" w:eastAsia="Times New Roman" w:hAnsi="Arial" w:cs="Calibri"/>
          <w:sz w:val="22"/>
          <w:szCs w:val="22"/>
        </w:rPr>
        <w:t xml:space="preserve"> online</w:t>
      </w:r>
      <w:r>
        <w:rPr>
          <w:rFonts w:ascii="Arial" w:eastAsia="Times New Roman" w:hAnsi="Arial" w:cs="Calibri"/>
          <w:sz w:val="22"/>
          <w:szCs w:val="22"/>
        </w:rPr>
        <w:t xml:space="preserve"> form on </w:t>
      </w:r>
      <w:hyperlink r:id="rId7" w:history="1">
        <w:r w:rsidRPr="00FF7807">
          <w:rPr>
            <w:rStyle w:val="Hyperlink"/>
            <w:rFonts w:ascii="Arial" w:eastAsia="Times New Roman" w:hAnsi="Arial" w:cs="Calibri"/>
            <w:sz w:val="22"/>
            <w:szCs w:val="22"/>
          </w:rPr>
          <w:t>www.perfectinsouthwalton.com</w:t>
        </w:r>
      </w:hyperlink>
      <w:r w:rsidRPr="00B5731B">
        <w:rPr>
          <w:rFonts w:ascii="Arial" w:eastAsia="Times New Roman" w:hAnsi="Arial" w:cs="Calibri"/>
          <w:sz w:val="22"/>
          <w:szCs w:val="22"/>
        </w:rPr>
        <w:t>.</w:t>
      </w:r>
    </w:p>
    <w:p w:rsidR="00854A31" w:rsidRDefault="00854A31" w:rsidP="00854A31">
      <w:pPr>
        <w:widowControl w:val="0"/>
        <w:numPr>
          <w:ilvl w:val="0"/>
          <w:numId w:val="2"/>
        </w:numPr>
        <w:ind w:right="-900"/>
        <w:contextualSpacing/>
        <w:rPr>
          <w:rFonts w:ascii="Arial" w:eastAsia="Times New Roman" w:hAnsi="Arial" w:cs="Calibri"/>
          <w:sz w:val="22"/>
          <w:szCs w:val="22"/>
        </w:rPr>
      </w:pPr>
      <w:r w:rsidRPr="00B5731B">
        <w:rPr>
          <w:rFonts w:ascii="Arial" w:eastAsia="Times New Roman" w:hAnsi="Arial" w:cs="Calibri"/>
          <w:sz w:val="22"/>
          <w:szCs w:val="22"/>
        </w:rPr>
        <w:t xml:space="preserve">Businesses and/or individuals </w:t>
      </w:r>
      <w:r>
        <w:rPr>
          <w:rFonts w:ascii="Arial" w:eastAsia="Times New Roman" w:hAnsi="Arial" w:cs="Calibri"/>
          <w:sz w:val="22"/>
          <w:szCs w:val="22"/>
        </w:rPr>
        <w:t>may be</w:t>
      </w:r>
      <w:r w:rsidRPr="00B5731B">
        <w:rPr>
          <w:rFonts w:ascii="Arial" w:eastAsia="Times New Roman" w:hAnsi="Arial" w:cs="Calibri"/>
          <w:sz w:val="22"/>
          <w:szCs w:val="22"/>
        </w:rPr>
        <w:t xml:space="preserve"> qualified to appear in only one category. All categories that businesses and/or individuals are recommended for shall be considered. However, if businesses and</w:t>
      </w:r>
      <w:r>
        <w:rPr>
          <w:rFonts w:ascii="Arial" w:eastAsia="Times New Roman" w:hAnsi="Arial" w:cs="Calibri"/>
          <w:sz w:val="22"/>
          <w:szCs w:val="22"/>
        </w:rPr>
        <w:t>/</w:t>
      </w:r>
      <w:r w:rsidRPr="00B5731B">
        <w:rPr>
          <w:rFonts w:ascii="Arial" w:eastAsia="Times New Roman" w:hAnsi="Arial" w:cs="Calibri"/>
          <w:sz w:val="22"/>
          <w:szCs w:val="22"/>
        </w:rPr>
        <w:t>or</w:t>
      </w:r>
      <w:r>
        <w:rPr>
          <w:rFonts w:ascii="Arial" w:eastAsia="Times New Roman" w:hAnsi="Arial" w:cs="Calibri"/>
          <w:sz w:val="22"/>
          <w:szCs w:val="22"/>
        </w:rPr>
        <w:t xml:space="preserve"> </w:t>
      </w:r>
      <w:r w:rsidRPr="00B5731B">
        <w:rPr>
          <w:rFonts w:ascii="Arial" w:eastAsia="Times New Roman" w:hAnsi="Arial" w:cs="Calibri"/>
          <w:sz w:val="22"/>
          <w:szCs w:val="22"/>
        </w:rPr>
        <w:t xml:space="preserve">individuals are nominated for multiple categories, the business/individual will be given the opportunity to choose which category they would like to compete in. </w:t>
      </w:r>
      <w:r>
        <w:rPr>
          <w:rFonts w:ascii="Arial" w:eastAsia="Times New Roman" w:hAnsi="Arial" w:cs="Calibri"/>
          <w:sz w:val="22"/>
          <w:szCs w:val="22"/>
        </w:rPr>
        <w:t xml:space="preserve">(For example, restaurants nominated in multiple categories may choose their preferred category for final voting.) </w:t>
      </w:r>
      <w:r w:rsidRPr="00B5731B">
        <w:rPr>
          <w:rFonts w:ascii="Arial" w:eastAsia="Times New Roman" w:hAnsi="Arial" w:cs="Calibri"/>
          <w:sz w:val="22"/>
          <w:szCs w:val="22"/>
        </w:rPr>
        <w:t>Visit South Walton may remove and/or move businesses/individuals to categories to ensure better thematic fit.</w:t>
      </w:r>
    </w:p>
    <w:p w:rsidR="00854A31" w:rsidRPr="00B5731B" w:rsidRDefault="00854A31" w:rsidP="00854A31">
      <w:pPr>
        <w:widowControl w:val="0"/>
        <w:numPr>
          <w:ilvl w:val="0"/>
          <w:numId w:val="2"/>
        </w:numPr>
        <w:ind w:right="-900"/>
        <w:contextualSpacing/>
        <w:rPr>
          <w:rFonts w:ascii="Arial" w:eastAsia="Times New Roman" w:hAnsi="Arial" w:cs="Calibri"/>
          <w:sz w:val="22"/>
          <w:szCs w:val="22"/>
        </w:rPr>
      </w:pPr>
      <w:r>
        <w:rPr>
          <w:rFonts w:ascii="Arial" w:eastAsia="Times New Roman" w:hAnsi="Arial" w:cs="Calibri"/>
          <w:sz w:val="22"/>
          <w:szCs w:val="22"/>
        </w:rPr>
        <w:t>The top five nominees in each of the thirty categories will move onto the voting round.</w:t>
      </w:r>
    </w:p>
    <w:p w:rsidR="00854A31" w:rsidRPr="00B5731B" w:rsidRDefault="00854A31" w:rsidP="00854A31">
      <w:pPr>
        <w:widowControl w:val="0"/>
        <w:ind w:right="-900"/>
        <w:rPr>
          <w:rFonts w:ascii="Arial" w:eastAsia="Times New Roman" w:hAnsi="Arial" w:cs="Calibri"/>
          <w:sz w:val="22"/>
          <w:szCs w:val="22"/>
        </w:rPr>
      </w:pPr>
    </w:p>
    <w:p w:rsidR="00854A31" w:rsidRPr="00B5731B" w:rsidRDefault="00854A31" w:rsidP="00854A31">
      <w:pPr>
        <w:widowControl w:val="0"/>
        <w:ind w:right="-900"/>
        <w:rPr>
          <w:rFonts w:ascii="Arial" w:eastAsia="Times New Roman" w:hAnsi="Arial" w:cs="Calibri"/>
          <w:sz w:val="22"/>
          <w:szCs w:val="22"/>
        </w:rPr>
      </w:pPr>
      <w:r w:rsidRPr="00B5731B">
        <w:rPr>
          <w:rFonts w:ascii="Arial" w:eastAsia="Times New Roman" w:hAnsi="Arial" w:cs="Calibri"/>
          <w:b/>
          <w:bCs/>
          <w:caps/>
          <w:color w:val="196198"/>
          <w:sz w:val="22"/>
          <w:szCs w:val="22"/>
        </w:rPr>
        <w:t>VOTING</w:t>
      </w:r>
      <w:r w:rsidRPr="00B5731B">
        <w:rPr>
          <w:rFonts w:ascii="Arial" w:eastAsia="Times New Roman" w:hAnsi="Arial" w:cs="Calibri"/>
          <w:b/>
          <w:bCs/>
          <w:caps/>
          <w:sz w:val="22"/>
          <w:szCs w:val="22"/>
        </w:rPr>
        <w:t xml:space="preserve">   </w:t>
      </w:r>
    </w:p>
    <w:p w:rsidR="00854A31" w:rsidRPr="00B5731B" w:rsidRDefault="00854A31" w:rsidP="00854A31">
      <w:pPr>
        <w:widowControl w:val="0"/>
        <w:ind w:right="-900"/>
        <w:rPr>
          <w:rFonts w:ascii="Arial" w:eastAsia="Times New Roman" w:hAnsi="Arial" w:cs="Calibri"/>
          <w:sz w:val="22"/>
          <w:szCs w:val="22"/>
        </w:rPr>
      </w:pPr>
    </w:p>
    <w:p w:rsidR="00854A31" w:rsidRDefault="00854A31" w:rsidP="00854A31">
      <w:pPr>
        <w:widowControl w:val="0"/>
        <w:numPr>
          <w:ilvl w:val="0"/>
          <w:numId w:val="3"/>
        </w:numPr>
        <w:ind w:right="-900"/>
        <w:contextualSpacing/>
        <w:rPr>
          <w:rFonts w:ascii="Arial" w:eastAsia="Times New Roman" w:hAnsi="Arial" w:cs="Calibri"/>
          <w:sz w:val="22"/>
          <w:szCs w:val="22"/>
        </w:rPr>
      </w:pPr>
      <w:r>
        <w:rPr>
          <w:rFonts w:ascii="Arial" w:eastAsia="Times New Roman" w:hAnsi="Arial" w:cs="Calibri"/>
          <w:sz w:val="22"/>
          <w:szCs w:val="22"/>
        </w:rPr>
        <w:t>The top five nominated bu</w:t>
      </w:r>
      <w:r w:rsidRPr="00B5731B">
        <w:rPr>
          <w:rFonts w:ascii="Arial" w:eastAsia="Times New Roman" w:hAnsi="Arial" w:cs="Calibri"/>
          <w:sz w:val="22"/>
          <w:szCs w:val="22"/>
        </w:rPr>
        <w:t xml:space="preserve">sinesses and/or individuals </w:t>
      </w:r>
      <w:r>
        <w:rPr>
          <w:rFonts w:ascii="Arial" w:eastAsia="Times New Roman" w:hAnsi="Arial" w:cs="Calibri"/>
          <w:sz w:val="22"/>
          <w:szCs w:val="22"/>
        </w:rPr>
        <w:t>in each category will be able to</w:t>
      </w:r>
      <w:r w:rsidRPr="00B5731B">
        <w:rPr>
          <w:rFonts w:ascii="Arial" w:eastAsia="Times New Roman" w:hAnsi="Arial" w:cs="Calibri"/>
          <w:sz w:val="22"/>
          <w:szCs w:val="22"/>
        </w:rPr>
        <w:t xml:space="preserve"> receive votes during the voting period September 2</w:t>
      </w:r>
      <w:r>
        <w:rPr>
          <w:rFonts w:ascii="Arial" w:eastAsia="Times New Roman" w:hAnsi="Arial" w:cs="Calibri"/>
          <w:sz w:val="22"/>
          <w:szCs w:val="22"/>
        </w:rPr>
        <w:t>5</w:t>
      </w:r>
      <w:r w:rsidR="00D10404">
        <w:rPr>
          <w:rFonts w:ascii="Arial" w:eastAsia="Times New Roman" w:hAnsi="Arial" w:cs="Calibri"/>
          <w:sz w:val="22"/>
          <w:szCs w:val="22"/>
        </w:rPr>
        <w:t xml:space="preserve"> to</w:t>
      </w:r>
      <w:bookmarkStart w:id="0" w:name="_GoBack"/>
      <w:bookmarkEnd w:id="0"/>
      <w:r w:rsidRPr="00B5731B">
        <w:rPr>
          <w:rFonts w:ascii="Arial" w:eastAsia="Times New Roman" w:hAnsi="Arial" w:cs="Calibri"/>
          <w:sz w:val="22"/>
          <w:szCs w:val="22"/>
        </w:rPr>
        <w:t xml:space="preserve"> October 2</w:t>
      </w:r>
      <w:r>
        <w:rPr>
          <w:rFonts w:ascii="Arial" w:eastAsia="Times New Roman" w:hAnsi="Arial" w:cs="Calibri"/>
          <w:sz w:val="22"/>
          <w:szCs w:val="22"/>
        </w:rPr>
        <w:t>5</w:t>
      </w:r>
      <w:r w:rsidRPr="00B5731B">
        <w:rPr>
          <w:rFonts w:ascii="Arial" w:eastAsia="Times New Roman" w:hAnsi="Arial" w:cs="Calibri"/>
          <w:sz w:val="22"/>
          <w:szCs w:val="22"/>
        </w:rPr>
        <w:t>, 20</w:t>
      </w:r>
      <w:r>
        <w:rPr>
          <w:rFonts w:ascii="Arial" w:eastAsia="Times New Roman" w:hAnsi="Arial" w:cs="Calibri"/>
          <w:sz w:val="22"/>
          <w:szCs w:val="22"/>
        </w:rPr>
        <w:t>20</w:t>
      </w:r>
      <w:r w:rsidRPr="00B5731B">
        <w:rPr>
          <w:rFonts w:ascii="Arial" w:eastAsia="Times New Roman" w:hAnsi="Arial" w:cs="Calibri"/>
          <w:sz w:val="22"/>
          <w:szCs w:val="22"/>
        </w:rPr>
        <w:t xml:space="preserve">. Votes will be </w:t>
      </w:r>
      <w:r>
        <w:rPr>
          <w:rFonts w:ascii="Arial" w:eastAsia="Times New Roman" w:hAnsi="Arial" w:cs="Calibri"/>
          <w:sz w:val="22"/>
          <w:szCs w:val="22"/>
        </w:rPr>
        <w:t>accepted</w:t>
      </w:r>
      <w:r w:rsidRPr="00B5731B">
        <w:rPr>
          <w:rFonts w:ascii="Arial" w:eastAsia="Times New Roman" w:hAnsi="Arial" w:cs="Calibri"/>
          <w:sz w:val="22"/>
          <w:szCs w:val="22"/>
        </w:rPr>
        <w:t xml:space="preserve"> online</w:t>
      </w:r>
      <w:r>
        <w:rPr>
          <w:rFonts w:ascii="Arial" w:eastAsia="Times New Roman" w:hAnsi="Arial" w:cs="Calibri"/>
          <w:sz w:val="22"/>
          <w:szCs w:val="22"/>
        </w:rPr>
        <w:t xml:space="preserve"> only through the online form on </w:t>
      </w:r>
      <w:hyperlink r:id="rId8" w:history="1">
        <w:r w:rsidRPr="000B7DC1">
          <w:rPr>
            <w:rStyle w:val="Hyperlink"/>
            <w:rFonts w:ascii="Arial" w:eastAsia="Times New Roman" w:hAnsi="Arial" w:cs="Calibri"/>
            <w:sz w:val="22"/>
            <w:szCs w:val="22"/>
          </w:rPr>
          <w:t>www.perfectinsouthwalton.com</w:t>
        </w:r>
      </w:hyperlink>
      <w:r w:rsidRPr="00B5731B">
        <w:rPr>
          <w:rFonts w:ascii="Arial" w:eastAsia="Times New Roman" w:hAnsi="Arial" w:cs="Calibri"/>
          <w:sz w:val="22"/>
          <w:szCs w:val="22"/>
        </w:rPr>
        <w:t>.</w:t>
      </w:r>
    </w:p>
    <w:p w:rsidR="00854A31" w:rsidRPr="00B5731B" w:rsidRDefault="00854A31" w:rsidP="00854A31">
      <w:pPr>
        <w:widowControl w:val="0"/>
        <w:numPr>
          <w:ilvl w:val="0"/>
          <w:numId w:val="3"/>
        </w:numPr>
        <w:ind w:right="-900"/>
        <w:contextualSpacing/>
        <w:rPr>
          <w:rFonts w:ascii="Arial" w:eastAsia="Times New Roman" w:hAnsi="Arial" w:cs="Calibri"/>
          <w:sz w:val="22"/>
          <w:szCs w:val="22"/>
        </w:rPr>
      </w:pPr>
      <w:r w:rsidRPr="00B5731B">
        <w:rPr>
          <w:rFonts w:ascii="Arial" w:eastAsia="Times New Roman" w:hAnsi="Arial" w:cs="Calibri"/>
          <w:sz w:val="22"/>
          <w:szCs w:val="22"/>
        </w:rPr>
        <w:t xml:space="preserve">Voting is allowed once per person. In the case of individuals voting more than once, only the first vote will be counted.  </w:t>
      </w:r>
    </w:p>
    <w:p w:rsidR="00854A31" w:rsidRPr="00B5731B" w:rsidRDefault="00854A31" w:rsidP="00854A31">
      <w:pPr>
        <w:widowControl w:val="0"/>
        <w:numPr>
          <w:ilvl w:val="0"/>
          <w:numId w:val="3"/>
        </w:numPr>
        <w:ind w:right="-900"/>
        <w:contextualSpacing/>
        <w:rPr>
          <w:rFonts w:ascii="Arial" w:eastAsia="Times New Roman" w:hAnsi="Arial" w:cs="Calibri"/>
          <w:sz w:val="22"/>
          <w:szCs w:val="22"/>
        </w:rPr>
      </w:pPr>
      <w:r w:rsidRPr="00B5731B">
        <w:rPr>
          <w:rFonts w:ascii="Arial" w:eastAsia="Times New Roman" w:hAnsi="Arial" w:cs="Calibri"/>
          <w:sz w:val="22"/>
          <w:szCs w:val="22"/>
        </w:rPr>
        <w:t xml:space="preserve">Nominees are encouraged to </w:t>
      </w:r>
      <w:r>
        <w:rPr>
          <w:rFonts w:ascii="Arial" w:eastAsia="Times New Roman" w:hAnsi="Arial" w:cs="Calibri"/>
          <w:sz w:val="22"/>
          <w:szCs w:val="22"/>
        </w:rPr>
        <w:t xml:space="preserve">ask their </w:t>
      </w:r>
      <w:r w:rsidRPr="00B5731B">
        <w:rPr>
          <w:rFonts w:ascii="Arial" w:eastAsia="Times New Roman" w:hAnsi="Arial" w:cs="Calibri"/>
          <w:sz w:val="22"/>
          <w:szCs w:val="22"/>
        </w:rPr>
        <w:t xml:space="preserve">followers, </w:t>
      </w:r>
      <w:r>
        <w:rPr>
          <w:rFonts w:ascii="Arial" w:eastAsia="Times New Roman" w:hAnsi="Arial" w:cs="Calibri"/>
          <w:sz w:val="22"/>
          <w:szCs w:val="22"/>
        </w:rPr>
        <w:t xml:space="preserve">customers, guests, </w:t>
      </w:r>
      <w:r w:rsidRPr="00B5731B">
        <w:rPr>
          <w:rFonts w:ascii="Arial" w:eastAsia="Times New Roman" w:hAnsi="Arial" w:cs="Calibri"/>
          <w:sz w:val="22"/>
          <w:szCs w:val="22"/>
        </w:rPr>
        <w:t xml:space="preserve">friends </w:t>
      </w:r>
      <w:r>
        <w:rPr>
          <w:rFonts w:ascii="Arial" w:eastAsia="Times New Roman" w:hAnsi="Arial" w:cs="Calibri"/>
          <w:sz w:val="22"/>
          <w:szCs w:val="22"/>
        </w:rPr>
        <w:t>and family for their support and votes through social media channels</w:t>
      </w:r>
      <w:r w:rsidRPr="00B5731B">
        <w:rPr>
          <w:rFonts w:ascii="Arial" w:eastAsia="Times New Roman" w:hAnsi="Arial" w:cs="Calibri"/>
          <w:sz w:val="22"/>
          <w:szCs w:val="22"/>
        </w:rPr>
        <w:t>.</w:t>
      </w:r>
    </w:p>
    <w:p w:rsidR="00854A31" w:rsidRPr="00B5731B" w:rsidRDefault="00854A31" w:rsidP="00854A31">
      <w:pPr>
        <w:widowControl w:val="0"/>
        <w:ind w:right="-900"/>
        <w:rPr>
          <w:rFonts w:ascii="Arial" w:eastAsia="Times New Roman" w:hAnsi="Arial" w:cs="Calibri"/>
          <w:b/>
          <w:bCs/>
          <w:sz w:val="22"/>
          <w:szCs w:val="22"/>
          <w:u w:val="single"/>
        </w:rPr>
      </w:pPr>
    </w:p>
    <w:p w:rsidR="00854A31" w:rsidRPr="00B5731B" w:rsidRDefault="00854A31" w:rsidP="00854A31">
      <w:pPr>
        <w:widowControl w:val="0"/>
        <w:ind w:right="-900"/>
        <w:rPr>
          <w:rFonts w:ascii="Arial" w:eastAsia="Times New Roman" w:hAnsi="Arial" w:cs="Calibri"/>
          <w:b/>
          <w:bCs/>
          <w:color w:val="196198"/>
          <w:sz w:val="22"/>
          <w:szCs w:val="22"/>
        </w:rPr>
      </w:pPr>
      <w:r w:rsidRPr="00B5731B">
        <w:rPr>
          <w:rFonts w:ascii="Arial" w:eastAsia="Times New Roman" w:hAnsi="Arial" w:cs="Calibri"/>
          <w:b/>
          <w:bCs/>
          <w:color w:val="196198"/>
          <w:sz w:val="22"/>
          <w:szCs w:val="22"/>
        </w:rPr>
        <w:t>AWARDS</w:t>
      </w:r>
    </w:p>
    <w:p w:rsidR="00854A31" w:rsidRPr="00B5731B" w:rsidRDefault="00854A31" w:rsidP="00854A31">
      <w:pPr>
        <w:widowControl w:val="0"/>
        <w:ind w:left="360" w:firstLine="450"/>
        <w:rPr>
          <w:rFonts w:ascii="Arial" w:eastAsia="Times New Roman" w:hAnsi="Arial" w:cs="Calibri"/>
          <w:b/>
          <w:iCs/>
          <w:sz w:val="22"/>
          <w:szCs w:val="22"/>
        </w:rPr>
      </w:pPr>
      <w:r w:rsidRPr="00B5731B">
        <w:rPr>
          <w:rFonts w:ascii="Arial" w:eastAsia="Times New Roman" w:hAnsi="Arial" w:cs="Calibri"/>
          <w:b/>
          <w:iCs/>
          <w:sz w:val="22"/>
          <w:szCs w:val="22"/>
        </w:rPr>
        <w:br/>
        <w:t xml:space="preserve">Diamond </w:t>
      </w:r>
    </w:p>
    <w:p w:rsidR="00854A31" w:rsidRPr="00B5731B" w:rsidRDefault="00854A31" w:rsidP="00854A31">
      <w:pPr>
        <w:widowControl w:val="0"/>
        <w:ind w:left="360"/>
        <w:rPr>
          <w:rFonts w:ascii="Arial" w:eastAsia="Times New Roman" w:hAnsi="Arial" w:cs="Calibri"/>
          <w:iCs/>
          <w:sz w:val="22"/>
          <w:szCs w:val="22"/>
        </w:rPr>
      </w:pPr>
      <w:r w:rsidRPr="00B5731B">
        <w:rPr>
          <w:rFonts w:ascii="Arial" w:eastAsia="Times New Roman" w:hAnsi="Arial" w:cs="Calibri"/>
          <w:iCs/>
          <w:sz w:val="22"/>
          <w:szCs w:val="22"/>
        </w:rPr>
        <w:t xml:space="preserve">The Perfect in South Walton Diamond Award shall be awarded to the </w:t>
      </w:r>
      <w:r w:rsidRPr="00B5731B">
        <w:rPr>
          <w:rFonts w:ascii="Arial" w:eastAsia="Times New Roman" w:hAnsi="Arial" w:cs="Calibri"/>
          <w:sz w:val="22"/>
          <w:szCs w:val="22"/>
        </w:rPr>
        <w:t xml:space="preserve">business and/or individual that has the </w:t>
      </w:r>
      <w:r w:rsidRPr="002C72F4">
        <w:rPr>
          <w:rFonts w:ascii="Arial" w:eastAsia="Times New Roman" w:hAnsi="Arial" w:cs="Calibri"/>
          <w:b/>
          <w:sz w:val="22"/>
          <w:szCs w:val="22"/>
        </w:rPr>
        <w:t>highest</w:t>
      </w:r>
      <w:r w:rsidRPr="00B5731B">
        <w:rPr>
          <w:rFonts w:ascii="Arial" w:eastAsia="Times New Roman" w:hAnsi="Arial" w:cs="Calibri"/>
          <w:sz w:val="22"/>
          <w:szCs w:val="22"/>
        </w:rPr>
        <w:t xml:space="preserve"> number of votes in each category. </w:t>
      </w:r>
    </w:p>
    <w:p w:rsidR="00854A31" w:rsidRPr="00B5731B" w:rsidRDefault="00854A31" w:rsidP="00854A31">
      <w:pPr>
        <w:widowControl w:val="0"/>
        <w:rPr>
          <w:rFonts w:ascii="Arial" w:eastAsia="Times New Roman" w:hAnsi="Arial" w:cs="Calibri"/>
          <w:b/>
          <w:iCs/>
          <w:sz w:val="22"/>
          <w:szCs w:val="22"/>
        </w:rPr>
      </w:pPr>
    </w:p>
    <w:p w:rsidR="00854A31" w:rsidRPr="00B5731B" w:rsidRDefault="00854A31" w:rsidP="00854A31">
      <w:pPr>
        <w:widowControl w:val="0"/>
        <w:ind w:left="360"/>
        <w:rPr>
          <w:rFonts w:ascii="Arial" w:eastAsia="Times New Roman" w:hAnsi="Arial" w:cs="Calibri"/>
          <w:b/>
          <w:iCs/>
          <w:sz w:val="22"/>
          <w:szCs w:val="22"/>
        </w:rPr>
      </w:pPr>
      <w:r w:rsidRPr="00B5731B">
        <w:rPr>
          <w:rFonts w:ascii="Arial" w:eastAsia="Times New Roman" w:hAnsi="Arial" w:cs="Calibri"/>
          <w:b/>
          <w:iCs/>
          <w:sz w:val="22"/>
          <w:szCs w:val="22"/>
        </w:rPr>
        <w:t xml:space="preserve">Platinum </w:t>
      </w:r>
    </w:p>
    <w:p w:rsidR="00854A31" w:rsidRPr="00B5731B" w:rsidRDefault="00854A31" w:rsidP="00854A31">
      <w:pPr>
        <w:widowControl w:val="0"/>
        <w:ind w:left="360"/>
        <w:rPr>
          <w:rFonts w:ascii="Arial" w:eastAsia="Times New Roman" w:hAnsi="Arial" w:cs="Calibri"/>
          <w:iCs/>
          <w:sz w:val="22"/>
          <w:szCs w:val="22"/>
        </w:rPr>
      </w:pPr>
      <w:r w:rsidRPr="00B5731B">
        <w:rPr>
          <w:rFonts w:ascii="Arial" w:eastAsia="Times New Roman" w:hAnsi="Arial" w:cs="Calibri"/>
          <w:iCs/>
          <w:sz w:val="22"/>
          <w:szCs w:val="22"/>
        </w:rPr>
        <w:t xml:space="preserve">The Perfect in South Walton Platinum Award shall be awarded to the </w:t>
      </w:r>
      <w:r w:rsidRPr="00B5731B">
        <w:rPr>
          <w:rFonts w:ascii="Arial" w:eastAsia="Times New Roman" w:hAnsi="Arial" w:cs="Calibri"/>
          <w:sz w:val="22"/>
          <w:szCs w:val="22"/>
        </w:rPr>
        <w:t xml:space="preserve">business and/or individual that has the </w:t>
      </w:r>
      <w:r w:rsidRPr="002C72F4">
        <w:rPr>
          <w:rFonts w:ascii="Arial" w:eastAsia="Times New Roman" w:hAnsi="Arial" w:cs="Calibri"/>
          <w:b/>
          <w:sz w:val="22"/>
          <w:szCs w:val="22"/>
        </w:rPr>
        <w:t>second highest</w:t>
      </w:r>
      <w:r w:rsidRPr="00B5731B">
        <w:rPr>
          <w:rFonts w:ascii="Arial" w:eastAsia="Times New Roman" w:hAnsi="Arial" w:cs="Calibri"/>
          <w:sz w:val="22"/>
          <w:szCs w:val="22"/>
        </w:rPr>
        <w:t xml:space="preserve"> number of votes in each category.</w:t>
      </w:r>
    </w:p>
    <w:p w:rsidR="00854A31" w:rsidRPr="00B5731B" w:rsidRDefault="00854A31" w:rsidP="00854A31">
      <w:pPr>
        <w:widowControl w:val="0"/>
        <w:rPr>
          <w:rFonts w:ascii="Arial" w:eastAsia="Times New Roman" w:hAnsi="Arial" w:cs="Calibri"/>
          <w:sz w:val="22"/>
          <w:szCs w:val="22"/>
        </w:rPr>
      </w:pPr>
    </w:p>
    <w:p w:rsidR="00854A31" w:rsidRDefault="00854A31" w:rsidP="00854A31">
      <w:pPr>
        <w:widowControl w:val="0"/>
        <w:rPr>
          <w:rFonts w:ascii="Arial" w:eastAsia="Times New Roman" w:hAnsi="Arial" w:cs="Calibri"/>
          <w:b/>
          <w:sz w:val="22"/>
          <w:szCs w:val="22"/>
        </w:rPr>
      </w:pPr>
    </w:p>
    <w:p w:rsidR="00854A31" w:rsidRPr="00B5731B" w:rsidRDefault="00854A31" w:rsidP="00854A31">
      <w:pPr>
        <w:widowControl w:val="0"/>
        <w:ind w:left="360"/>
        <w:rPr>
          <w:rFonts w:ascii="Arial" w:eastAsia="Times New Roman" w:hAnsi="Arial" w:cs="Calibri"/>
          <w:b/>
          <w:sz w:val="22"/>
          <w:szCs w:val="22"/>
        </w:rPr>
      </w:pPr>
      <w:r w:rsidRPr="00B5731B">
        <w:rPr>
          <w:rFonts w:ascii="Arial" w:eastAsia="Times New Roman" w:hAnsi="Arial" w:cs="Calibri"/>
          <w:b/>
          <w:sz w:val="22"/>
          <w:szCs w:val="22"/>
        </w:rPr>
        <w:lastRenderedPageBreak/>
        <w:t>Gold</w:t>
      </w:r>
    </w:p>
    <w:p w:rsidR="00854A31" w:rsidRDefault="00854A31" w:rsidP="00854A31">
      <w:pPr>
        <w:widowControl w:val="0"/>
        <w:ind w:left="360"/>
        <w:rPr>
          <w:rFonts w:ascii="Arial" w:eastAsia="Times New Roman" w:hAnsi="Arial" w:cs="Calibri"/>
          <w:sz w:val="22"/>
          <w:szCs w:val="22"/>
        </w:rPr>
      </w:pPr>
      <w:r w:rsidRPr="00B5731B">
        <w:rPr>
          <w:rFonts w:ascii="Arial" w:eastAsia="Times New Roman" w:hAnsi="Arial" w:cs="Calibri"/>
          <w:sz w:val="22"/>
          <w:szCs w:val="22"/>
        </w:rPr>
        <w:t>The Perfect in South Walton Gold Award</w:t>
      </w:r>
      <w:r w:rsidRPr="00B5731B">
        <w:rPr>
          <w:rFonts w:ascii="Arial" w:eastAsia="Times New Roman" w:hAnsi="Arial" w:cs="Calibri"/>
          <w:iCs/>
          <w:sz w:val="22"/>
          <w:szCs w:val="22"/>
        </w:rPr>
        <w:t xml:space="preserve"> shall be awarded to the </w:t>
      </w:r>
      <w:r w:rsidRPr="00B5731B">
        <w:rPr>
          <w:rFonts w:ascii="Arial" w:eastAsia="Times New Roman" w:hAnsi="Arial" w:cs="Calibri"/>
          <w:sz w:val="22"/>
          <w:szCs w:val="22"/>
        </w:rPr>
        <w:t>business and/or</w:t>
      </w:r>
    </w:p>
    <w:p w:rsidR="00854A31" w:rsidRPr="00B5731B" w:rsidRDefault="00854A31" w:rsidP="00854A31">
      <w:pPr>
        <w:widowControl w:val="0"/>
        <w:ind w:left="360"/>
        <w:rPr>
          <w:rFonts w:ascii="Arial" w:eastAsia="Times New Roman" w:hAnsi="Arial" w:cs="Calibri"/>
          <w:sz w:val="22"/>
          <w:szCs w:val="22"/>
        </w:rPr>
      </w:pPr>
      <w:r w:rsidRPr="00B5731B">
        <w:rPr>
          <w:rFonts w:ascii="Arial" w:eastAsia="Times New Roman" w:hAnsi="Arial" w:cs="Calibri"/>
          <w:sz w:val="22"/>
          <w:szCs w:val="22"/>
        </w:rPr>
        <w:t xml:space="preserve">individual that has the </w:t>
      </w:r>
      <w:r w:rsidRPr="002C72F4">
        <w:rPr>
          <w:rFonts w:ascii="Arial" w:eastAsia="Times New Roman" w:hAnsi="Arial" w:cs="Calibri"/>
          <w:b/>
          <w:sz w:val="22"/>
          <w:szCs w:val="22"/>
        </w:rPr>
        <w:t>third highest</w:t>
      </w:r>
      <w:r w:rsidRPr="00B5731B">
        <w:rPr>
          <w:rFonts w:ascii="Arial" w:eastAsia="Times New Roman" w:hAnsi="Arial" w:cs="Calibri"/>
          <w:sz w:val="22"/>
          <w:szCs w:val="22"/>
        </w:rPr>
        <w:t xml:space="preserve"> number of votes in each category.</w:t>
      </w:r>
    </w:p>
    <w:p w:rsidR="00854A31" w:rsidRDefault="00854A31" w:rsidP="00854A31">
      <w:pPr>
        <w:widowControl w:val="0"/>
        <w:jc w:val="center"/>
        <w:rPr>
          <w:rFonts w:ascii="Arial" w:eastAsia="Times New Roman" w:hAnsi="Arial" w:cs="Calibri"/>
          <w:b/>
          <w:bCs/>
          <w:color w:val="196198"/>
          <w:sz w:val="28"/>
          <w:szCs w:val="28"/>
        </w:rPr>
      </w:pPr>
    </w:p>
    <w:p w:rsidR="00854A31" w:rsidRDefault="00854A31" w:rsidP="00854A31">
      <w:pPr>
        <w:widowControl w:val="0"/>
        <w:jc w:val="center"/>
        <w:rPr>
          <w:rFonts w:ascii="Arial" w:eastAsia="Times New Roman" w:hAnsi="Arial" w:cs="Calibri"/>
          <w:b/>
          <w:bCs/>
          <w:color w:val="196198"/>
          <w:sz w:val="28"/>
          <w:szCs w:val="28"/>
        </w:rPr>
      </w:pPr>
    </w:p>
    <w:p w:rsidR="00854A31" w:rsidRPr="00B5731B" w:rsidRDefault="00854A31" w:rsidP="00854A31">
      <w:pPr>
        <w:widowControl w:val="0"/>
        <w:jc w:val="center"/>
        <w:rPr>
          <w:rFonts w:ascii="Arial" w:eastAsia="Times New Roman" w:hAnsi="Arial" w:cs="Calibri"/>
          <w:sz w:val="22"/>
          <w:szCs w:val="22"/>
        </w:rPr>
      </w:pPr>
      <w:r w:rsidRPr="00B5731B">
        <w:rPr>
          <w:rFonts w:ascii="Arial" w:eastAsia="Times New Roman" w:hAnsi="Arial" w:cs="Calibri"/>
          <w:b/>
          <w:bCs/>
          <w:color w:val="196198"/>
          <w:sz w:val="28"/>
          <w:szCs w:val="28"/>
        </w:rPr>
        <w:t>FAQs</w:t>
      </w:r>
      <w:r w:rsidRPr="00B5731B">
        <w:rPr>
          <w:rFonts w:ascii="Arial" w:eastAsia="Times New Roman" w:hAnsi="Arial" w:cs="Calibri"/>
          <w:b/>
          <w:bCs/>
          <w:color w:val="196198"/>
          <w:sz w:val="28"/>
          <w:szCs w:val="28"/>
        </w:rPr>
        <w:br/>
      </w:r>
      <w:r w:rsidRPr="00B5731B">
        <w:rPr>
          <w:rFonts w:ascii="Arial" w:eastAsia="Times New Roman" w:hAnsi="Arial" w:cs="Calibri"/>
          <w:sz w:val="22"/>
          <w:szCs w:val="22"/>
        </w:rPr>
        <w:br/>
      </w:r>
    </w:p>
    <w:p w:rsidR="00854A31" w:rsidRPr="00B5731B" w:rsidRDefault="00854A31" w:rsidP="00854A31">
      <w:pPr>
        <w:widowControl w:val="0"/>
        <w:rPr>
          <w:rFonts w:ascii="Arial" w:eastAsia="Times New Roman" w:hAnsi="Arial" w:cs="Calibri"/>
          <w:sz w:val="22"/>
          <w:szCs w:val="22"/>
        </w:rPr>
      </w:pPr>
      <w:r w:rsidRPr="00B5731B">
        <w:rPr>
          <w:rFonts w:ascii="Arial" w:eastAsia="Times New Roman" w:hAnsi="Arial" w:cs="Calibri"/>
          <w:b/>
          <w:sz w:val="22"/>
          <w:szCs w:val="22"/>
        </w:rPr>
        <w:t>When will the winners be announced?</w:t>
      </w:r>
      <w:r w:rsidRPr="00B5731B">
        <w:rPr>
          <w:rFonts w:ascii="Arial" w:eastAsia="Times New Roman" w:hAnsi="Arial" w:cs="Calibri"/>
          <w:sz w:val="22"/>
          <w:szCs w:val="22"/>
        </w:rPr>
        <w:t xml:space="preserve"> The 20</w:t>
      </w:r>
      <w:r>
        <w:rPr>
          <w:rFonts w:ascii="Arial" w:eastAsia="Times New Roman" w:hAnsi="Arial" w:cs="Calibri"/>
          <w:sz w:val="22"/>
          <w:szCs w:val="22"/>
        </w:rPr>
        <w:t>21</w:t>
      </w:r>
      <w:r w:rsidRPr="00B5731B">
        <w:rPr>
          <w:rFonts w:ascii="Arial" w:eastAsia="Times New Roman" w:hAnsi="Arial" w:cs="Calibri"/>
          <w:sz w:val="22"/>
          <w:szCs w:val="22"/>
        </w:rPr>
        <w:t xml:space="preserve"> Perfect in South Walton Award winners will be </w:t>
      </w:r>
      <w:r>
        <w:rPr>
          <w:rFonts w:ascii="Arial" w:eastAsia="Times New Roman" w:hAnsi="Arial" w:cs="Calibri"/>
          <w:sz w:val="22"/>
          <w:szCs w:val="22"/>
        </w:rPr>
        <w:t>recognize</w:t>
      </w:r>
      <w:r w:rsidRPr="00B5731B">
        <w:rPr>
          <w:rFonts w:ascii="Arial" w:eastAsia="Times New Roman" w:hAnsi="Arial" w:cs="Calibri"/>
          <w:sz w:val="22"/>
          <w:szCs w:val="22"/>
        </w:rPr>
        <w:t xml:space="preserve">d along with the </w:t>
      </w:r>
      <w:r>
        <w:rPr>
          <w:rFonts w:ascii="Arial" w:eastAsia="Times New Roman" w:hAnsi="Arial" w:cs="Calibri"/>
          <w:sz w:val="22"/>
          <w:szCs w:val="22"/>
        </w:rPr>
        <w:t xml:space="preserve">announcement of the 2021 Artist of the Year </w:t>
      </w:r>
      <w:r w:rsidRPr="00B5731B">
        <w:rPr>
          <w:rFonts w:ascii="Arial" w:eastAsia="Times New Roman" w:hAnsi="Arial" w:cs="Calibri"/>
          <w:sz w:val="22"/>
          <w:szCs w:val="22"/>
        </w:rPr>
        <w:t xml:space="preserve">at the Perfect in South Walton Awards </w:t>
      </w:r>
      <w:r>
        <w:rPr>
          <w:rFonts w:ascii="Arial" w:eastAsia="Times New Roman" w:hAnsi="Arial" w:cs="Calibri"/>
          <w:sz w:val="22"/>
          <w:szCs w:val="22"/>
        </w:rPr>
        <w:t>presentation</w:t>
      </w:r>
      <w:r w:rsidRPr="00B5731B">
        <w:rPr>
          <w:rFonts w:ascii="Arial" w:eastAsia="Times New Roman" w:hAnsi="Arial" w:cs="Calibri"/>
          <w:sz w:val="22"/>
          <w:szCs w:val="22"/>
        </w:rPr>
        <w:t xml:space="preserve"> in January</w:t>
      </w:r>
      <w:r>
        <w:rPr>
          <w:rFonts w:ascii="Arial" w:eastAsia="Times New Roman" w:hAnsi="Arial" w:cs="Calibri"/>
          <w:sz w:val="22"/>
          <w:szCs w:val="22"/>
        </w:rPr>
        <w:t xml:space="preserve"> 2021</w:t>
      </w:r>
      <w:r w:rsidRPr="00B5731B">
        <w:rPr>
          <w:rFonts w:ascii="Arial" w:eastAsia="Times New Roman" w:hAnsi="Arial" w:cs="Calibri"/>
          <w:sz w:val="22"/>
          <w:szCs w:val="22"/>
        </w:rPr>
        <w:t>.</w:t>
      </w:r>
    </w:p>
    <w:p w:rsidR="00854A31" w:rsidRPr="00B5731B" w:rsidRDefault="00854A31" w:rsidP="00854A31">
      <w:pPr>
        <w:widowControl w:val="0"/>
        <w:rPr>
          <w:rFonts w:ascii="Arial" w:eastAsia="Times New Roman" w:hAnsi="Arial" w:cs="Calibri"/>
          <w:sz w:val="22"/>
          <w:szCs w:val="22"/>
        </w:rPr>
      </w:pPr>
    </w:p>
    <w:p w:rsidR="00854A31" w:rsidRPr="00B5731B" w:rsidRDefault="00854A31" w:rsidP="00854A31">
      <w:pPr>
        <w:widowControl w:val="0"/>
        <w:rPr>
          <w:rFonts w:ascii="Arial" w:eastAsia="Times New Roman" w:hAnsi="Arial" w:cs="Calibri"/>
          <w:sz w:val="22"/>
          <w:szCs w:val="22"/>
        </w:rPr>
      </w:pPr>
      <w:r w:rsidRPr="00B5731B">
        <w:rPr>
          <w:rFonts w:ascii="Arial" w:eastAsia="Times New Roman" w:hAnsi="Arial" w:cs="Calibri"/>
          <w:b/>
          <w:sz w:val="22"/>
          <w:szCs w:val="22"/>
        </w:rPr>
        <w:t>Who do I contact at Visit South Walton about the awards program?</w:t>
      </w:r>
      <w:r w:rsidRPr="00B5731B">
        <w:rPr>
          <w:rFonts w:ascii="Arial" w:eastAsia="Times New Roman" w:hAnsi="Arial" w:cs="Calibri"/>
          <w:sz w:val="22"/>
          <w:szCs w:val="22"/>
        </w:rPr>
        <w:t xml:space="preserve"> For questions or additional information, </w:t>
      </w:r>
      <w:r>
        <w:rPr>
          <w:rFonts w:ascii="Arial" w:eastAsia="Times New Roman" w:hAnsi="Arial" w:cs="Calibri"/>
          <w:sz w:val="22"/>
          <w:szCs w:val="22"/>
        </w:rPr>
        <w:t xml:space="preserve">please </w:t>
      </w:r>
      <w:r w:rsidRPr="00B5731B">
        <w:rPr>
          <w:rFonts w:ascii="Arial" w:eastAsia="Times New Roman" w:hAnsi="Arial" w:cs="Calibri"/>
          <w:sz w:val="22"/>
          <w:szCs w:val="22"/>
        </w:rPr>
        <w:t>contact Lisa Foster</w:t>
      </w:r>
      <w:r>
        <w:rPr>
          <w:rFonts w:ascii="Arial" w:eastAsia="Times New Roman" w:hAnsi="Arial" w:cs="Calibri"/>
          <w:sz w:val="22"/>
          <w:szCs w:val="22"/>
        </w:rPr>
        <w:t>, industry relations specialist,</w:t>
      </w:r>
      <w:r w:rsidRPr="00B5731B">
        <w:rPr>
          <w:rFonts w:ascii="Arial" w:eastAsia="Times New Roman" w:hAnsi="Arial" w:cs="Calibri"/>
          <w:sz w:val="22"/>
          <w:szCs w:val="22"/>
        </w:rPr>
        <w:t xml:space="preserve"> at (850) 333-2728 or </w:t>
      </w:r>
      <w:hyperlink r:id="rId9" w:history="1">
        <w:r w:rsidRPr="00B5731B">
          <w:rPr>
            <w:rFonts w:ascii="Arial" w:eastAsia="Times New Roman" w:hAnsi="Arial" w:cs="Calibri"/>
            <w:color w:val="990033"/>
            <w:sz w:val="22"/>
            <w:szCs w:val="22"/>
            <w:u w:val="single"/>
          </w:rPr>
          <w:t>Lisa@visitsouthwalton.com</w:t>
        </w:r>
      </w:hyperlink>
      <w:r w:rsidRPr="00B5731B">
        <w:rPr>
          <w:rFonts w:ascii="Arial" w:eastAsia="Times New Roman" w:hAnsi="Arial" w:cs="Calibri"/>
          <w:sz w:val="22"/>
          <w:szCs w:val="22"/>
        </w:rPr>
        <w:t>.</w:t>
      </w:r>
    </w:p>
    <w:p w:rsidR="00804109" w:rsidRDefault="00804109"/>
    <w:sectPr w:rsidR="00804109" w:rsidSect="002C7E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0" w:right="1440" w:bottom="1080" w:left="1440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10404">
      <w:r>
        <w:separator/>
      </w:r>
    </w:p>
  </w:endnote>
  <w:endnote w:type="continuationSeparator" w:id="0">
    <w:p w:rsidR="00000000" w:rsidRDefault="00D1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DA" w:rsidRDefault="00D10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DA" w:rsidRDefault="00854A31" w:rsidP="00821B85">
    <w:pPr>
      <w:pStyle w:val="Footer"/>
      <w:ind w:left="-1440"/>
    </w:pPr>
    <w:r>
      <w:rPr>
        <w:noProof/>
      </w:rPr>
      <w:drawing>
        <wp:inline distT="0" distB="0" distL="0" distR="0" wp14:anchorId="0005D940" wp14:editId="7B6C20FF">
          <wp:extent cx="77760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oter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DA" w:rsidRDefault="00D10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10404">
      <w:r>
        <w:separator/>
      </w:r>
    </w:p>
  </w:footnote>
  <w:footnote w:type="continuationSeparator" w:id="0">
    <w:p w:rsidR="00000000" w:rsidRDefault="00D1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DA" w:rsidRDefault="00D10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DA" w:rsidRDefault="00854A31" w:rsidP="00821B85">
    <w:pPr>
      <w:pStyle w:val="Header"/>
      <w:ind w:left="-1440"/>
    </w:pPr>
    <w:r>
      <w:rPr>
        <w:noProof/>
      </w:rPr>
      <w:drawing>
        <wp:inline distT="0" distB="0" distL="0" distR="0" wp14:anchorId="613DB857" wp14:editId="17D5CC28">
          <wp:extent cx="7772176" cy="18288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76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DA" w:rsidRDefault="00D10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455A"/>
    <w:multiLevelType w:val="hybridMultilevel"/>
    <w:tmpl w:val="AAC4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D9B"/>
    <w:multiLevelType w:val="hybridMultilevel"/>
    <w:tmpl w:val="5032F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4EF4"/>
    <w:multiLevelType w:val="hybridMultilevel"/>
    <w:tmpl w:val="AAC4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31"/>
    <w:rsid w:val="00804109"/>
    <w:rsid w:val="00854A31"/>
    <w:rsid w:val="00D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EAED"/>
  <w15:chartTrackingRefBased/>
  <w15:docId w15:val="{F4C8ABC5-6747-4790-87D7-5D4911B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3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3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A31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ectinsouthwalton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erfectinsouthwalton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sa@visitsouthwalton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Foster</dc:creator>
  <cp:keywords/>
  <dc:description/>
  <cp:lastModifiedBy>Lisa Foster</cp:lastModifiedBy>
  <cp:revision>2</cp:revision>
  <dcterms:created xsi:type="dcterms:W3CDTF">2020-08-13T15:48:00Z</dcterms:created>
  <dcterms:modified xsi:type="dcterms:W3CDTF">2020-08-13T18:16:00Z</dcterms:modified>
</cp:coreProperties>
</file>